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2001" w:right="1987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CENTRI RICREATIVI ESTIVI 202</w:t>
      </w:r>
      <w:r>
        <w:rPr>
          <w:b/>
          <w:sz w:val="21"/>
          <w:szCs w:val="21"/>
        </w:rPr>
        <w:t>1</w:t>
      </w:r>
      <w:r>
        <w:rPr>
          <w:b/>
          <w:color w:val="000000"/>
          <w:sz w:val="21"/>
          <w:szCs w:val="21"/>
        </w:rPr>
        <w:t xml:space="preserve"> </w:t>
      </w:r>
    </w:p>
    <w:p w14:paraId="00000002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2001" w:right="1987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Programma dell’offerta e Progetto organizzativo </w:t>
      </w:r>
    </w:p>
    <w:p w14:paraId="00000003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-302" w:right="-321"/>
        <w:rPr>
          <w:b/>
          <w:color w:val="FF0066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Soggetto proponente: </w:t>
      </w:r>
      <w:r>
        <w:rPr>
          <w:color w:val="000000"/>
          <w:sz w:val="21"/>
          <w:szCs w:val="21"/>
        </w:rPr>
        <w:t>(</w:t>
      </w:r>
      <w:r>
        <w:rPr>
          <w:i/>
          <w:color w:val="000000"/>
          <w:sz w:val="21"/>
          <w:szCs w:val="21"/>
        </w:rPr>
        <w:t xml:space="preserve">indicare la denominazione esatta del soggetto gestore) </w:t>
      </w:r>
    </w:p>
    <w:p w14:paraId="00000004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-302" w:right="-321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Titolo del centro estivo e principali attività proposte </w:t>
      </w:r>
      <w:r>
        <w:rPr>
          <w:i/>
          <w:color w:val="000000"/>
          <w:sz w:val="21"/>
          <w:szCs w:val="21"/>
        </w:rPr>
        <w:t xml:space="preserve">(es. ludico-ricreative, educative, sportive, </w:t>
      </w:r>
    </w:p>
    <w:p w14:paraId="00000005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1723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ambientali, culturali, teatrali, musicali, artistiche, linguistiche, laboratoriali, </w:t>
      </w:r>
      <w:proofErr w:type="spellStart"/>
      <w:r>
        <w:rPr>
          <w:i/>
          <w:color w:val="000000"/>
          <w:sz w:val="21"/>
          <w:szCs w:val="21"/>
        </w:rPr>
        <w:t>ecc</w:t>
      </w:r>
      <w:proofErr w:type="spellEnd"/>
      <w:r>
        <w:rPr>
          <w:i/>
          <w:color w:val="000000"/>
          <w:sz w:val="21"/>
          <w:szCs w:val="21"/>
        </w:rPr>
        <w:t xml:space="preserve">) </w:t>
      </w:r>
    </w:p>
    <w:p w14:paraId="00000006" w14:textId="77777777" w:rsidR="005852DF" w:rsidRDefault="00585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302" w:right="-316"/>
        <w:rPr>
          <w:b/>
          <w:color w:val="FF0066"/>
          <w:sz w:val="24"/>
          <w:szCs w:val="24"/>
        </w:rPr>
      </w:pPr>
    </w:p>
    <w:p w14:paraId="00000007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-302" w:right="848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Finalità: </w:t>
      </w:r>
    </w:p>
    <w:p w14:paraId="00000008" w14:textId="77777777" w:rsidR="005852DF" w:rsidRDefault="00585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-302" w:right="8481"/>
        <w:rPr>
          <w:b/>
          <w:sz w:val="21"/>
          <w:szCs w:val="21"/>
        </w:rPr>
      </w:pPr>
    </w:p>
    <w:p w14:paraId="00000009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-302" w:right="6398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Destinatari</w:t>
      </w:r>
      <w:r>
        <w:rPr>
          <w:color w:val="000000"/>
          <w:sz w:val="21"/>
          <w:szCs w:val="21"/>
        </w:rPr>
        <w:t>: (</w:t>
      </w:r>
      <w:r>
        <w:rPr>
          <w:i/>
          <w:color w:val="000000"/>
          <w:sz w:val="21"/>
          <w:szCs w:val="21"/>
        </w:rPr>
        <w:t>specificare l’età</w:t>
      </w:r>
      <w:r>
        <w:rPr>
          <w:color w:val="000000"/>
          <w:sz w:val="21"/>
          <w:szCs w:val="21"/>
        </w:rPr>
        <w:t xml:space="preserve">) </w:t>
      </w:r>
    </w:p>
    <w:p w14:paraId="0000000A" w14:textId="77777777" w:rsidR="005852DF" w:rsidRDefault="00585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-302" w:right="6398"/>
        <w:rPr>
          <w:sz w:val="21"/>
          <w:szCs w:val="21"/>
        </w:rPr>
      </w:pPr>
    </w:p>
    <w:p w14:paraId="0000000B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ind w:left="-302" w:right="-316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Accesso</w:t>
      </w:r>
      <w:r>
        <w:rPr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</w:rPr>
        <w:t xml:space="preserve">(precisare se aperto a tutti o rivolto a soggetti specifici, ed es. soci, oppure utenti già </w:t>
      </w:r>
    </w:p>
    <w:p w14:paraId="0000000C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6513"/>
        <w:rPr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frequentanti la struttura, </w:t>
      </w:r>
      <w:proofErr w:type="spellStart"/>
      <w:r>
        <w:rPr>
          <w:i/>
          <w:color w:val="000000"/>
          <w:sz w:val="21"/>
          <w:szCs w:val="21"/>
        </w:rPr>
        <w:t>ecc</w:t>
      </w:r>
      <w:proofErr w:type="spellEnd"/>
      <w:r>
        <w:rPr>
          <w:color w:val="000000"/>
          <w:sz w:val="21"/>
          <w:szCs w:val="21"/>
        </w:rPr>
        <w:t xml:space="preserve">) </w:t>
      </w:r>
    </w:p>
    <w:p w14:paraId="0000000D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681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Periodo di svolgimento: </w:t>
      </w:r>
    </w:p>
    <w:p w14:paraId="0000000E" w14:textId="77777777" w:rsidR="005852DF" w:rsidRDefault="00585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302" w:right="7593"/>
        <w:rPr>
          <w:b/>
          <w:color w:val="FF0066"/>
          <w:sz w:val="21"/>
          <w:szCs w:val="21"/>
        </w:rPr>
      </w:pPr>
    </w:p>
    <w:p w14:paraId="0000000F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998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Organizzazione</w:t>
      </w:r>
      <w:r>
        <w:rPr>
          <w:color w:val="000000"/>
          <w:sz w:val="21"/>
          <w:szCs w:val="21"/>
        </w:rPr>
        <w:t xml:space="preserve">: □ turno unico </w:t>
      </w:r>
      <w:r>
        <w:rPr>
          <w:sz w:val="21"/>
          <w:szCs w:val="21"/>
        </w:rPr>
        <w:t xml:space="preserve">□ </w:t>
      </w:r>
      <w:r>
        <w:rPr>
          <w:color w:val="000000"/>
          <w:sz w:val="21"/>
          <w:szCs w:val="21"/>
        </w:rPr>
        <w:t xml:space="preserve">turni settimanali □ turni bisettimanali </w:t>
      </w:r>
    </w:p>
    <w:p w14:paraId="00000010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529" w:right="9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□ altro (</w:t>
      </w:r>
      <w:r>
        <w:rPr>
          <w:i/>
          <w:color w:val="000000"/>
          <w:sz w:val="21"/>
          <w:szCs w:val="21"/>
        </w:rPr>
        <w:t>specificare</w:t>
      </w:r>
      <w:r>
        <w:rPr>
          <w:color w:val="000000"/>
          <w:sz w:val="21"/>
          <w:szCs w:val="21"/>
        </w:rPr>
        <w:t xml:space="preserve">) ____________________________________ </w:t>
      </w:r>
    </w:p>
    <w:p w14:paraId="00000011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577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Giorni settimanali di svolgimento: </w:t>
      </w:r>
    </w:p>
    <w:p w14:paraId="00000012" w14:textId="77777777" w:rsidR="005852DF" w:rsidRDefault="00585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7204"/>
        <w:rPr>
          <w:b/>
          <w:color w:val="FF0066"/>
          <w:sz w:val="21"/>
          <w:szCs w:val="21"/>
        </w:rPr>
      </w:pPr>
    </w:p>
    <w:p w14:paraId="00000013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-302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Orario</w:t>
      </w:r>
      <w:r>
        <w:rPr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</w:rPr>
        <w:t xml:space="preserve">(indicare anche se si prevedono servizi di anticipo e/o posticipo orario e, se sì, in quali </w:t>
      </w:r>
    </w:p>
    <w:p w14:paraId="00000014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302" w:right="-172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circostanze, ad es. solo per genitori che ne abbiano necessità in base al loro orario di lavoro, </w:t>
      </w:r>
      <w:proofErr w:type="spellStart"/>
      <w:r>
        <w:rPr>
          <w:i/>
          <w:color w:val="000000"/>
          <w:sz w:val="21"/>
          <w:szCs w:val="21"/>
        </w:rPr>
        <w:t>ecc</w:t>
      </w:r>
      <w:proofErr w:type="spellEnd"/>
      <w:r>
        <w:rPr>
          <w:i/>
          <w:color w:val="000000"/>
          <w:sz w:val="21"/>
          <w:szCs w:val="21"/>
        </w:rPr>
        <w:t xml:space="preserve">) </w:t>
      </w:r>
    </w:p>
    <w:p w14:paraId="00000015" w14:textId="77777777" w:rsidR="005852DF" w:rsidRDefault="00585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302" w:right="28"/>
        <w:rPr>
          <w:b/>
          <w:color w:val="FF0066"/>
          <w:sz w:val="21"/>
          <w:szCs w:val="21"/>
        </w:rPr>
      </w:pPr>
    </w:p>
    <w:p w14:paraId="00000016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/>
        <w:ind w:left="-302" w:right="2448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Somministrazione pasto</w:t>
      </w:r>
      <w:r>
        <w:rPr>
          <w:color w:val="000000"/>
          <w:sz w:val="21"/>
          <w:szCs w:val="21"/>
        </w:rPr>
        <w:t xml:space="preserve">: </w:t>
      </w:r>
      <w:r>
        <w:rPr>
          <w:sz w:val="21"/>
          <w:szCs w:val="21"/>
        </w:rPr>
        <w:t xml:space="preserve"> □ </w:t>
      </w:r>
      <w:r>
        <w:rPr>
          <w:color w:val="000000"/>
          <w:sz w:val="21"/>
          <w:szCs w:val="21"/>
        </w:rPr>
        <w:t xml:space="preserve">si □ no </w:t>
      </w:r>
    </w:p>
    <w:p w14:paraId="00000017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-316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(Precisare se ci si avvale di servizi esterni per la preparazione e per la somministrazione del pasto </w:t>
      </w:r>
    </w:p>
    <w:p w14:paraId="00000018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302" w:right="-311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indicando anche la Ditta incaricata o se è gestito internamente da personale regolarmente formato </w:t>
      </w:r>
    </w:p>
    <w:p w14:paraId="00000019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6667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ai sensi della L.R. 11/2003) </w:t>
      </w:r>
    </w:p>
    <w:p w14:paraId="0000001A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-326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Luogo di svolgimento e organizzazione degli spazi</w:t>
      </w:r>
      <w:r>
        <w:rPr>
          <w:color w:val="000000"/>
          <w:sz w:val="21"/>
          <w:szCs w:val="21"/>
        </w:rPr>
        <w:t>: (</w:t>
      </w:r>
      <w:r>
        <w:rPr>
          <w:i/>
          <w:color w:val="000000"/>
          <w:sz w:val="21"/>
          <w:szCs w:val="21"/>
        </w:rPr>
        <w:t xml:space="preserve">indicare la sede principale dell’attività e </w:t>
      </w:r>
    </w:p>
    <w:p w14:paraId="0000001B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302" w:right="3624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come vengono utilizzati i vari spazi presenti nella struttura) </w:t>
      </w:r>
    </w:p>
    <w:p w14:paraId="0000001C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/>
        <w:ind w:left="-302" w:right="-316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Attività, articolazione della giornata e settimana tipo: </w:t>
      </w:r>
      <w:r>
        <w:rPr>
          <w:i/>
          <w:color w:val="000000"/>
          <w:sz w:val="21"/>
          <w:szCs w:val="21"/>
        </w:rPr>
        <w:t xml:space="preserve">(Descrivere la scansione giornaliera e/o </w:t>
      </w:r>
    </w:p>
    <w:p w14:paraId="0000001D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6892"/>
        <w:rPr>
          <w:i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settimanale delle attività) </w:t>
      </w:r>
    </w:p>
    <w:p w14:paraId="0000001E" w14:textId="77777777" w:rsidR="005852DF" w:rsidRDefault="005852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6892"/>
        <w:rPr>
          <w:i/>
          <w:sz w:val="21"/>
          <w:szCs w:val="21"/>
        </w:rPr>
      </w:pPr>
    </w:p>
    <w:p w14:paraId="0000001F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ind w:left="-302" w:right="-302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Educatori in servizio: </w:t>
      </w:r>
      <w:r>
        <w:rPr>
          <w:i/>
          <w:color w:val="000000"/>
          <w:sz w:val="21"/>
          <w:szCs w:val="21"/>
        </w:rPr>
        <w:t xml:space="preserve">(indicare il numero di educatori in servizio per turno e per numero di </w:t>
      </w:r>
    </w:p>
    <w:p w14:paraId="00000021" w14:textId="474E8729" w:rsidR="005852DF" w:rsidRDefault="009C71B7" w:rsidP="00B47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-311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bambini/ragazzi accolti, con </w:t>
      </w:r>
      <w:r w:rsidR="00B47F6E">
        <w:rPr>
          <w:i/>
          <w:color w:val="000000"/>
          <w:sz w:val="21"/>
          <w:szCs w:val="21"/>
        </w:rPr>
        <w:t>indicazione orario e turnazione</w:t>
      </w:r>
      <w:r>
        <w:rPr>
          <w:i/>
          <w:color w:val="000000"/>
          <w:sz w:val="21"/>
          <w:szCs w:val="21"/>
        </w:rPr>
        <w:t>)</w:t>
      </w:r>
      <w:bookmarkStart w:id="0" w:name="_GoBack"/>
      <w:bookmarkEnd w:id="0"/>
    </w:p>
    <w:p w14:paraId="00000022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4790"/>
        <w:rPr>
          <w:b/>
          <w:color w:val="FF0066"/>
          <w:sz w:val="21"/>
          <w:szCs w:val="21"/>
        </w:rPr>
      </w:pPr>
      <w:r>
        <w:rPr>
          <w:b/>
          <w:color w:val="000000"/>
          <w:sz w:val="21"/>
          <w:szCs w:val="21"/>
        </w:rPr>
        <w:t>N° posti disponibili</w:t>
      </w:r>
      <w:r>
        <w:rPr>
          <w:color w:val="000000"/>
          <w:sz w:val="21"/>
          <w:szCs w:val="21"/>
        </w:rPr>
        <w:t xml:space="preserve">: </w:t>
      </w:r>
    </w:p>
    <w:p w14:paraId="00000023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-30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L’attivazione di ciascun turno è subordinata al raggiungimento del numero minimo di iscritti </w:t>
      </w:r>
    </w:p>
    <w:p w14:paraId="00000024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302" w:right="1737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sopra indicato: </w:t>
      </w:r>
      <w:r>
        <w:rPr>
          <w:sz w:val="21"/>
          <w:szCs w:val="21"/>
        </w:rPr>
        <w:t xml:space="preserve">□ </w:t>
      </w:r>
      <w:r>
        <w:rPr>
          <w:color w:val="000000"/>
          <w:sz w:val="21"/>
          <w:szCs w:val="21"/>
        </w:rPr>
        <w:t xml:space="preserve">si □ no </w:t>
      </w:r>
    </w:p>
    <w:p w14:paraId="00000025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1737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La frequenza è soggetta al pagamento di una retta</w:t>
      </w:r>
      <w:r>
        <w:rPr>
          <w:color w:val="000000"/>
          <w:sz w:val="21"/>
          <w:szCs w:val="21"/>
        </w:rPr>
        <w:t xml:space="preserve">: </w:t>
      </w:r>
      <w:r>
        <w:rPr>
          <w:sz w:val="21"/>
          <w:szCs w:val="21"/>
        </w:rPr>
        <w:t xml:space="preserve">□ </w:t>
      </w:r>
      <w:r>
        <w:rPr>
          <w:color w:val="000000"/>
          <w:sz w:val="21"/>
          <w:szCs w:val="21"/>
        </w:rPr>
        <w:t xml:space="preserve">si □ no </w:t>
      </w:r>
    </w:p>
    <w:p w14:paraId="00000026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1"/>
        <w:ind w:left="-302" w:right="-292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Informazioni: </w:t>
      </w:r>
      <w:r>
        <w:rPr>
          <w:i/>
          <w:color w:val="000000"/>
          <w:sz w:val="21"/>
          <w:szCs w:val="21"/>
        </w:rPr>
        <w:t xml:space="preserve">(indicare i contatti a cui gli utenti possono rivolgersi per avere maggiori informazioni) </w:t>
      </w:r>
    </w:p>
    <w:p w14:paraId="00000027" w14:textId="03406515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122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Responsabile delle attività educat</w:t>
      </w:r>
      <w:r w:rsidR="00B47F6E">
        <w:rPr>
          <w:color w:val="000000"/>
          <w:sz w:val="21"/>
          <w:szCs w:val="21"/>
        </w:rPr>
        <w:t xml:space="preserve">ive, ricreative e gestionali: </w:t>
      </w:r>
    </w:p>
    <w:p w14:paraId="58727739" w14:textId="77777777" w:rsidR="00B47F6E" w:rsidRDefault="00B47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1228"/>
        <w:rPr>
          <w:b/>
          <w:color w:val="FF0066"/>
          <w:sz w:val="21"/>
          <w:szCs w:val="21"/>
        </w:rPr>
      </w:pPr>
    </w:p>
    <w:p w14:paraId="00000028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122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struttura (</w:t>
      </w:r>
      <w:r>
        <w:rPr>
          <w:i/>
          <w:color w:val="000000"/>
          <w:sz w:val="21"/>
          <w:szCs w:val="21"/>
        </w:rPr>
        <w:t xml:space="preserve">es. front-office, centralino, </w:t>
      </w:r>
      <w:proofErr w:type="spellStart"/>
      <w:r>
        <w:rPr>
          <w:i/>
          <w:color w:val="000000"/>
          <w:sz w:val="21"/>
          <w:szCs w:val="21"/>
        </w:rPr>
        <w:t>ecc</w:t>
      </w:r>
      <w:proofErr w:type="spellEnd"/>
      <w:r>
        <w:rPr>
          <w:color w:val="000000"/>
          <w:sz w:val="21"/>
          <w:szCs w:val="21"/>
        </w:rPr>
        <w:t>) o persona per informazioni</w:t>
      </w:r>
      <w:r>
        <w:rPr>
          <w:sz w:val="21"/>
          <w:szCs w:val="21"/>
        </w:rPr>
        <w:t>:</w:t>
      </w:r>
    </w:p>
    <w:p w14:paraId="00000029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302" w:right="-307"/>
        <w:rPr>
          <w:i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Contatti (per il Comune): </w:t>
      </w:r>
      <w:r>
        <w:rPr>
          <w:i/>
          <w:color w:val="000000"/>
          <w:sz w:val="21"/>
          <w:szCs w:val="21"/>
        </w:rPr>
        <w:t xml:space="preserve">(indicare nome, telefono, indirizzo e-mail del referente che può essere </w:t>
      </w:r>
    </w:p>
    <w:p w14:paraId="0000002A" w14:textId="77777777" w:rsidR="005852DF" w:rsidRDefault="009C7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02" w:right="2995"/>
        <w:rPr>
          <w:color w:val="000000"/>
          <w:sz w:val="24"/>
          <w:szCs w:val="24"/>
        </w:rPr>
      </w:pPr>
      <w:r>
        <w:rPr>
          <w:i/>
          <w:color w:val="000000"/>
          <w:sz w:val="21"/>
          <w:szCs w:val="21"/>
        </w:rPr>
        <w:t>contattato dal Comune per scambio di informazioni o chiarimenti)</w:t>
      </w:r>
      <w:r>
        <w:rPr>
          <w:i/>
          <w:sz w:val="21"/>
          <w:szCs w:val="21"/>
        </w:rPr>
        <w:t>:</w:t>
      </w:r>
    </w:p>
    <w:sectPr w:rsidR="005852D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852DF"/>
    <w:rsid w:val="005852DF"/>
    <w:rsid w:val="009C71B7"/>
    <w:rsid w:val="00B4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Biolchini</dc:creator>
  <cp:lastModifiedBy>Manuela Biolchini</cp:lastModifiedBy>
  <cp:revision>2</cp:revision>
  <dcterms:created xsi:type="dcterms:W3CDTF">2021-05-21T10:48:00Z</dcterms:created>
  <dcterms:modified xsi:type="dcterms:W3CDTF">2021-05-21T10:48:00Z</dcterms:modified>
</cp:coreProperties>
</file>